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DA" w:rsidRPr="00CD74EA" w:rsidRDefault="00B53DDA" w:rsidP="00B53DDA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CD74EA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SESIÓN EXTRAORDINARIA DE AYUNTAMIENTO</w:t>
      </w:r>
    </w:p>
    <w:p w:rsidR="00B53DDA" w:rsidRPr="00CD74EA" w:rsidRDefault="00B53DDA" w:rsidP="00B53DDA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D74EA">
        <w:rPr>
          <w:rFonts w:ascii="Arial" w:hAnsi="Arial" w:cs="Arial"/>
          <w:color w:val="000000" w:themeColor="text1"/>
          <w:sz w:val="23"/>
          <w:szCs w:val="23"/>
        </w:rPr>
        <w:t>En El Tuito, Cabecera Municipal de Cabo Corrien</w:t>
      </w:r>
      <w:r w:rsidR="00664258">
        <w:rPr>
          <w:rFonts w:ascii="Arial" w:hAnsi="Arial" w:cs="Arial"/>
          <w:color w:val="000000" w:themeColor="text1"/>
          <w:sz w:val="23"/>
          <w:szCs w:val="23"/>
        </w:rPr>
        <w:t>tes, Jalisco, en punto de las 11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:00 </w:t>
      </w:r>
      <w:r w:rsidR="00664258">
        <w:rPr>
          <w:rFonts w:ascii="Arial" w:hAnsi="Arial" w:cs="Arial"/>
          <w:color w:val="000000" w:themeColor="text1"/>
          <w:sz w:val="23"/>
          <w:szCs w:val="23"/>
        </w:rPr>
        <w:t>Once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horas, del día 10 de Enero del 2023 dos mil veintitrés, día y hora señalado para que tenga verificativo en el Auditorio de la Casa de la Cultura, la Sesión Extraordinaria de Ayuntamiento, a la cual fueron convocados todos los C. C. Munícipes Propietarios </w:t>
      </w:r>
      <w:r w:rsidRPr="00CD74EA">
        <w:rPr>
          <w:rFonts w:ascii="Arial" w:hAnsi="Arial" w:cs="Arial"/>
          <w:sz w:val="23"/>
          <w:szCs w:val="23"/>
        </w:rPr>
        <w:t>C. Mónica Yadira Cruz Ibarra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CD74EA">
        <w:rPr>
          <w:rFonts w:ascii="Arial" w:hAnsi="Arial" w:cs="Arial"/>
          <w:sz w:val="23"/>
          <w:szCs w:val="23"/>
        </w:rPr>
        <w:t>C. Jesús Romero Pérez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CD74EA">
        <w:rPr>
          <w:rFonts w:ascii="Arial" w:hAnsi="Arial" w:cs="Arial"/>
          <w:color w:val="000000" w:themeColor="text1"/>
          <w:sz w:val="23"/>
          <w:szCs w:val="23"/>
        </w:rPr>
        <w:t>L.A.Yohana</w:t>
      </w:r>
      <w:proofErr w:type="spellEnd"/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CD74EA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CD74EA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CD74EA">
        <w:rPr>
          <w:rFonts w:ascii="Arial" w:hAnsi="Arial" w:cs="Arial"/>
          <w:sz w:val="23"/>
          <w:szCs w:val="23"/>
        </w:rPr>
        <w:t>encontrándose presente el Lic. Edgar Ramón Ibarra Contreras, Secretario General del Ayuntamiento.</w:t>
      </w: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D74EA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53DDA" w:rsidRPr="00CD74EA" w:rsidRDefault="00B53DDA" w:rsidP="00B53DDA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D74EA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CD74EA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CD74EA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B53DDA" w:rsidRPr="00CD74EA" w:rsidRDefault="00B53DDA" w:rsidP="00B53DD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64258" w:rsidRDefault="00B53DDA" w:rsidP="00B53DDA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b/>
          <w:sz w:val="23"/>
          <w:szCs w:val="23"/>
        </w:rPr>
        <w:t xml:space="preserve">II.- </w:t>
      </w:r>
      <w:r w:rsidRPr="00CD74EA">
        <w:rPr>
          <w:rFonts w:ascii="Arial" w:hAnsi="Arial" w:cs="Arial"/>
          <w:sz w:val="23"/>
          <w:szCs w:val="23"/>
        </w:rPr>
        <w:t xml:space="preserve">Se solicita la autorización del Ayuntamiento en pleno, para la </w:t>
      </w:r>
      <w:r w:rsidR="00664258" w:rsidRPr="002B389D">
        <w:rPr>
          <w:rFonts w:ascii="Arial" w:hAnsi="Arial" w:cs="Arial"/>
          <w:sz w:val="23"/>
          <w:szCs w:val="23"/>
        </w:rPr>
        <w:t xml:space="preserve">participación en el Programa </w:t>
      </w:r>
      <w:r w:rsidR="00664258">
        <w:rPr>
          <w:rFonts w:ascii="Arial" w:hAnsi="Arial" w:cs="Arial"/>
          <w:sz w:val="23"/>
          <w:szCs w:val="23"/>
        </w:rPr>
        <w:t>para el Adelanto, Bienestar e Igualdad de las Mujeres (PROABIM)</w:t>
      </w:r>
      <w:r w:rsidR="00664258" w:rsidRPr="002B389D">
        <w:rPr>
          <w:rFonts w:ascii="Arial" w:hAnsi="Arial" w:cs="Arial"/>
          <w:sz w:val="23"/>
          <w:szCs w:val="23"/>
        </w:rPr>
        <w:t>; así mismo se autoriza al Presidente Municipal el C. Miguel Ángel Silva Ramírez, Síndico Municipal, Lic. Juan Manuel Rodríguez Santana, Secretario General, Lic.</w:t>
      </w:r>
      <w:bookmarkStart w:id="0" w:name="_GoBack"/>
      <w:bookmarkEnd w:id="0"/>
      <w:r w:rsidR="00664258" w:rsidRPr="002B389D">
        <w:rPr>
          <w:rFonts w:ascii="Arial" w:hAnsi="Arial" w:cs="Arial"/>
          <w:sz w:val="23"/>
          <w:szCs w:val="23"/>
        </w:rPr>
        <w:t xml:space="preserve"> Edgar Ramón Ibarra Contreras y a la Titular de la Instancia Municipal de las Mujeres; Lic. Natalia Zepeda González, firmar convenio específico de colaboración entre el H. Ayuntamiento de Cabo Corrientes y el Instituto Nacional de las Mujeres. </w:t>
      </w:r>
    </w:p>
    <w:p w:rsidR="00664258" w:rsidRPr="00CD74EA" w:rsidRDefault="00664258" w:rsidP="00B53DDA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B53DDA" w:rsidRPr="00CD74EA" w:rsidRDefault="00B53DDA" w:rsidP="00B53DD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b/>
          <w:sz w:val="23"/>
          <w:szCs w:val="23"/>
        </w:rPr>
        <w:t xml:space="preserve">III.- </w:t>
      </w:r>
      <w:r w:rsidRPr="00CD74EA">
        <w:rPr>
          <w:rFonts w:ascii="Arial" w:hAnsi="Arial" w:cs="Arial"/>
          <w:sz w:val="23"/>
          <w:szCs w:val="23"/>
        </w:rPr>
        <w:t>Clausura de la sesión.</w:t>
      </w: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CD74EA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CD74EA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CD74EA">
        <w:rPr>
          <w:rFonts w:ascii="Arial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CD74EA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Pr="00CD74EA">
        <w:rPr>
          <w:rFonts w:ascii="Arial" w:hAnsi="Arial" w:cs="Arial"/>
          <w:sz w:val="23"/>
          <w:szCs w:val="23"/>
        </w:rPr>
        <w:t>C. Mónica Yadira Cruz Ibarra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CD74EA">
        <w:rPr>
          <w:rFonts w:ascii="Arial" w:hAnsi="Arial" w:cs="Arial"/>
          <w:sz w:val="23"/>
          <w:szCs w:val="23"/>
        </w:rPr>
        <w:t>C. Jesús Romero Pérez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, L.A. </w:t>
      </w:r>
      <w:proofErr w:type="spellStart"/>
      <w:r w:rsidRPr="00CD74EA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CD74EA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Joya, C. Lourdes Olivera Moreno, Lic. Noé Rodriguez Ramos, C. Blanca Esther Valdovinos Peñaloza</w:t>
      </w:r>
      <w:r w:rsidRPr="00CD74EA">
        <w:rPr>
          <w:rFonts w:ascii="Arial" w:hAnsi="Arial" w:cs="Arial"/>
          <w:sz w:val="23"/>
          <w:szCs w:val="23"/>
        </w:rPr>
        <w:t xml:space="preserve">; Lic. Mario Humberto Rodríguez Romero, </w:t>
      </w:r>
      <w:r w:rsidRPr="00CD74EA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CD74EA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664258" w:rsidRDefault="00B53DDA" w:rsidP="00664258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b/>
          <w:color w:val="000000" w:themeColor="text1"/>
          <w:sz w:val="23"/>
          <w:szCs w:val="23"/>
        </w:rPr>
        <w:t xml:space="preserve">PUNTO NÚMERO DOS: </w:t>
      </w:r>
      <w:r w:rsidRPr="00CD74EA">
        <w:rPr>
          <w:rFonts w:ascii="Arial" w:hAnsi="Arial" w:cs="Arial"/>
          <w:sz w:val="23"/>
          <w:szCs w:val="23"/>
        </w:rPr>
        <w:t xml:space="preserve">En el desahogo de este punto del orden del día el C. Miguel </w:t>
      </w:r>
      <w:proofErr w:type="spellStart"/>
      <w:r w:rsidRPr="00CD74EA">
        <w:rPr>
          <w:rFonts w:ascii="Arial" w:hAnsi="Arial" w:cs="Arial"/>
          <w:sz w:val="23"/>
          <w:szCs w:val="23"/>
        </w:rPr>
        <w:t>Angel</w:t>
      </w:r>
      <w:proofErr w:type="spellEnd"/>
      <w:r w:rsidRPr="00CD74EA">
        <w:rPr>
          <w:rFonts w:ascii="Arial" w:hAnsi="Arial" w:cs="Arial"/>
          <w:sz w:val="23"/>
          <w:szCs w:val="23"/>
        </w:rPr>
        <w:t xml:space="preserve"> Silva Ramírez, en su carácter de Presidente Municipal, solicita</w:t>
      </w:r>
      <w:r w:rsidR="00664258">
        <w:rPr>
          <w:rFonts w:ascii="Arial" w:hAnsi="Arial" w:cs="Arial"/>
          <w:sz w:val="23"/>
          <w:szCs w:val="23"/>
        </w:rPr>
        <w:t xml:space="preserve"> la autorización del Ayuntamiento en pleno para</w:t>
      </w:r>
      <w:r w:rsidRPr="00CD74EA">
        <w:rPr>
          <w:rFonts w:ascii="Arial" w:hAnsi="Arial" w:cs="Arial"/>
          <w:sz w:val="23"/>
          <w:szCs w:val="23"/>
        </w:rPr>
        <w:t xml:space="preserve"> </w:t>
      </w:r>
      <w:r w:rsidR="00664258" w:rsidRPr="00CD74EA">
        <w:rPr>
          <w:rFonts w:ascii="Arial" w:hAnsi="Arial" w:cs="Arial"/>
          <w:sz w:val="23"/>
          <w:szCs w:val="23"/>
        </w:rPr>
        <w:t xml:space="preserve">la </w:t>
      </w:r>
      <w:r w:rsidR="00664258" w:rsidRPr="002B389D">
        <w:rPr>
          <w:rFonts w:ascii="Arial" w:hAnsi="Arial" w:cs="Arial"/>
          <w:sz w:val="23"/>
          <w:szCs w:val="23"/>
        </w:rPr>
        <w:t xml:space="preserve">participación en el Programa </w:t>
      </w:r>
      <w:r w:rsidR="00664258">
        <w:rPr>
          <w:rFonts w:ascii="Arial" w:hAnsi="Arial" w:cs="Arial"/>
          <w:sz w:val="23"/>
          <w:szCs w:val="23"/>
        </w:rPr>
        <w:t>para el Adelanto, Bienestar e Igualdad de las Mujeres (PROABIM)</w:t>
      </w:r>
      <w:r w:rsidR="00664258" w:rsidRPr="002B389D">
        <w:rPr>
          <w:rFonts w:ascii="Arial" w:hAnsi="Arial" w:cs="Arial"/>
          <w:sz w:val="23"/>
          <w:szCs w:val="23"/>
        </w:rPr>
        <w:t xml:space="preserve">; así mismo se autoriza al Presidente Municipal el C. Miguel Ángel Silva Ramírez, Síndico Municipal, Lic. Juan Manuel Rodríguez Santana, Secretario General, Lic. Edgar Ramón Ibarra Contreras y a la Titular de la Instancia Municipal de las Mujeres; Lic. Natalia Zepeda González, firmar convenio específico de colaboración entre el H. Ayuntamiento de Cabo Corrientes y el Instituto Nacional de las Mujeres. </w:t>
      </w:r>
    </w:p>
    <w:p w:rsidR="00664258" w:rsidRPr="00CD74EA" w:rsidRDefault="00664258" w:rsidP="00664258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B53DDA" w:rsidRPr="00CD74EA" w:rsidRDefault="00B53DDA" w:rsidP="00B53DDA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664258" w:rsidRDefault="00B53DDA" w:rsidP="00CD74EA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sz w:val="23"/>
          <w:szCs w:val="23"/>
        </w:rPr>
        <w:lastRenderedPageBreak/>
        <w:t xml:space="preserve">Una vez analizado y discutido, este punto del orden del día los C.C. Regidores, </w:t>
      </w:r>
      <w:r w:rsidRPr="00CD74EA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="00664258" w:rsidRPr="00CD74EA">
        <w:rPr>
          <w:rFonts w:ascii="Arial" w:hAnsi="Arial" w:cs="Arial"/>
          <w:sz w:val="23"/>
          <w:szCs w:val="23"/>
        </w:rPr>
        <w:t xml:space="preserve">la </w:t>
      </w:r>
      <w:r w:rsidR="00664258" w:rsidRPr="002B389D">
        <w:rPr>
          <w:rFonts w:ascii="Arial" w:hAnsi="Arial" w:cs="Arial"/>
          <w:sz w:val="23"/>
          <w:szCs w:val="23"/>
        </w:rPr>
        <w:t xml:space="preserve">participación en el Programa </w:t>
      </w:r>
      <w:r w:rsidR="00664258">
        <w:rPr>
          <w:rFonts w:ascii="Arial" w:hAnsi="Arial" w:cs="Arial"/>
          <w:sz w:val="23"/>
          <w:szCs w:val="23"/>
        </w:rPr>
        <w:t>para el Adelanto, Bienestar e Igualdad de las Mujeres (PROABIM)</w:t>
      </w:r>
      <w:r w:rsidR="00664258" w:rsidRPr="002B389D">
        <w:rPr>
          <w:rFonts w:ascii="Arial" w:hAnsi="Arial" w:cs="Arial"/>
          <w:sz w:val="23"/>
          <w:szCs w:val="23"/>
        </w:rPr>
        <w:t xml:space="preserve">; así mismo se autoriza al Presidente Municipal el C. Miguel Ángel Silva Ramírez, Síndico Municipal, Lic. Juan Manuel Rodríguez Santana, Secretario General, Lic. Edgar Ramón Ibarra Contreras y a la Titular de la Instancia Municipal de las Mujeres; Lic. Natalia Zepeda González, firmar convenio específico de colaboración entre el H. Ayuntamiento de Cabo Corrientes y el Instituto Nacional de las Mujeres. </w:t>
      </w:r>
    </w:p>
    <w:p w:rsidR="00664258" w:rsidRPr="00CD74EA" w:rsidRDefault="00664258" w:rsidP="00CD74EA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B53DDA" w:rsidRPr="00664258" w:rsidRDefault="00B53DDA" w:rsidP="0066425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D74EA">
        <w:rPr>
          <w:rFonts w:ascii="Arial" w:hAnsi="Arial" w:cs="Arial"/>
          <w:sz w:val="23"/>
          <w:szCs w:val="23"/>
        </w:rPr>
        <w:t xml:space="preserve">No habiendo más asuntos que tratar se dio por terminada la Sesión </w:t>
      </w:r>
      <w:r w:rsidR="000724F6">
        <w:rPr>
          <w:rFonts w:ascii="Arial" w:hAnsi="Arial" w:cs="Arial"/>
          <w:sz w:val="23"/>
          <w:szCs w:val="23"/>
        </w:rPr>
        <w:t>Extrao</w:t>
      </w:r>
      <w:r w:rsidRPr="00CD74EA">
        <w:rPr>
          <w:rFonts w:ascii="Arial" w:hAnsi="Arial" w:cs="Arial"/>
          <w:sz w:val="23"/>
          <w:szCs w:val="23"/>
        </w:rPr>
        <w:t>rdinaria</w:t>
      </w:r>
      <w:r w:rsidR="00664258">
        <w:rPr>
          <w:rFonts w:ascii="Arial" w:hAnsi="Arial" w:cs="Arial"/>
          <w:sz w:val="23"/>
          <w:szCs w:val="23"/>
        </w:rPr>
        <w:t xml:space="preserve">  de Ayuntamiento, siendo las 11:30 Once</w:t>
      </w:r>
      <w:r w:rsidRPr="00CD74EA">
        <w:rPr>
          <w:rFonts w:ascii="Arial" w:hAnsi="Arial" w:cs="Arial"/>
          <w:sz w:val="23"/>
          <w:szCs w:val="23"/>
        </w:rPr>
        <w:t xml:space="preserve"> 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horas con </w:t>
      </w:r>
      <w:r w:rsidR="00664258">
        <w:rPr>
          <w:rFonts w:ascii="Arial" w:hAnsi="Arial" w:cs="Arial"/>
          <w:color w:val="000000" w:themeColor="text1"/>
          <w:sz w:val="23"/>
          <w:szCs w:val="23"/>
        </w:rPr>
        <w:t>treinta</w:t>
      </w:r>
      <w:r w:rsidRPr="00CD74EA">
        <w:rPr>
          <w:rFonts w:ascii="Arial" w:hAnsi="Arial" w:cs="Arial"/>
          <w:color w:val="000000" w:themeColor="text1"/>
          <w:sz w:val="23"/>
          <w:szCs w:val="23"/>
        </w:rPr>
        <w:t xml:space="preserve"> minutos </w:t>
      </w:r>
      <w:r w:rsidRPr="00CD74EA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Default="00B53DDA" w:rsidP="00CD74E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Lic. Juan Manuel Rodríguez Santana.</w:t>
      </w:r>
    </w:p>
    <w:p w:rsidR="00CD74EA" w:rsidRDefault="00CD74EA" w:rsidP="00CD74E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D74EA" w:rsidRPr="00CD74EA" w:rsidRDefault="00CD74EA" w:rsidP="00CD74E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C. Jesús Romero Pérez.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L.A. </w:t>
      </w:r>
      <w:proofErr w:type="spellStart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C. Hugo Alberto Castillón Aguirre.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C. Lourdes Olivera Moreno 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C. Blanca Esther Valdovinos Peñaloza.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Secretario General</w:t>
      </w: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B53DD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53DDA" w:rsidRPr="00CD74EA" w:rsidRDefault="00B53DDA" w:rsidP="00664258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14843" w:rsidRPr="00CD74EA" w:rsidRDefault="00B53DDA" w:rsidP="00CD74E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D74EA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Contreras.</w:t>
      </w:r>
    </w:p>
    <w:sectPr w:rsidR="00914843" w:rsidRPr="00CD74E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0" w:rsidRDefault="00E95140" w:rsidP="00664258">
      <w:pPr>
        <w:spacing w:after="0" w:line="240" w:lineRule="auto"/>
      </w:pPr>
      <w:r>
        <w:separator/>
      </w:r>
    </w:p>
  </w:endnote>
  <w:endnote w:type="continuationSeparator" w:id="0">
    <w:p w:rsidR="00E95140" w:rsidRDefault="00E95140" w:rsidP="0066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340441500"/>
      <w:docPartObj>
        <w:docPartGallery w:val="Page Numbers (Bottom of Page)"/>
        <w:docPartUnique/>
      </w:docPartObj>
    </w:sdtPr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Content>
          <w:p w:rsidR="00664258" w:rsidRPr="00664258" w:rsidRDefault="00664258">
            <w:pPr>
              <w:pStyle w:val="Piedepgina"/>
              <w:jc w:val="right"/>
              <w:rPr>
                <w:rFonts w:ascii="Tw Cen MT" w:hAnsi="Tw Cen MT"/>
              </w:rPr>
            </w:pPr>
            <w:r w:rsidRPr="00664258">
              <w:rPr>
                <w:rFonts w:ascii="Tw Cen MT" w:hAnsi="Tw Cen MT"/>
                <w:lang w:val="es-ES"/>
              </w:rPr>
              <w:t xml:space="preserve">Página </w: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664258">
              <w:rPr>
                <w:rFonts w:ascii="Tw Cen MT" w:hAnsi="Tw Cen MT"/>
                <w:b/>
                <w:bCs/>
              </w:rPr>
              <w:instrText>PAGE</w:instrTex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0724F6">
              <w:rPr>
                <w:rFonts w:ascii="Tw Cen MT" w:hAnsi="Tw Cen MT"/>
                <w:b/>
                <w:bCs/>
                <w:noProof/>
              </w:rPr>
              <w:t>2</w: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664258">
              <w:rPr>
                <w:rFonts w:ascii="Tw Cen MT" w:hAnsi="Tw Cen MT"/>
                <w:lang w:val="es-ES"/>
              </w:rPr>
              <w:t xml:space="preserve"> de </w: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664258">
              <w:rPr>
                <w:rFonts w:ascii="Tw Cen MT" w:hAnsi="Tw Cen MT"/>
                <w:b/>
                <w:bCs/>
              </w:rPr>
              <w:instrText>NUMPAGES</w:instrTex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0724F6">
              <w:rPr>
                <w:rFonts w:ascii="Tw Cen MT" w:hAnsi="Tw Cen MT"/>
                <w:b/>
                <w:bCs/>
                <w:noProof/>
              </w:rPr>
              <w:t>2</w:t>
            </w:r>
            <w:r w:rsidRPr="00664258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258" w:rsidRDefault="0066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0" w:rsidRDefault="00E95140" w:rsidP="00664258">
      <w:pPr>
        <w:spacing w:after="0" w:line="240" w:lineRule="auto"/>
      </w:pPr>
      <w:r>
        <w:separator/>
      </w:r>
    </w:p>
  </w:footnote>
  <w:footnote w:type="continuationSeparator" w:id="0">
    <w:p w:rsidR="00E95140" w:rsidRDefault="00E95140" w:rsidP="00664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A"/>
    <w:rsid w:val="000724F6"/>
    <w:rsid w:val="00664258"/>
    <w:rsid w:val="00914843"/>
    <w:rsid w:val="00B53DDA"/>
    <w:rsid w:val="00CD74EA"/>
    <w:rsid w:val="00E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53DDA"/>
  </w:style>
  <w:style w:type="paragraph" w:styleId="Sinespaciado">
    <w:name w:val="No Spacing"/>
    <w:link w:val="SinespaciadoCar"/>
    <w:uiPriority w:val="1"/>
    <w:qFormat/>
    <w:rsid w:val="00B53DDA"/>
    <w:pPr>
      <w:spacing w:after="0" w:line="240" w:lineRule="auto"/>
    </w:pPr>
  </w:style>
  <w:style w:type="paragraph" w:customStyle="1" w:styleId="Standard">
    <w:name w:val="Standard"/>
    <w:rsid w:val="00B53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66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258"/>
  </w:style>
  <w:style w:type="paragraph" w:styleId="Piedepgina">
    <w:name w:val="footer"/>
    <w:basedOn w:val="Normal"/>
    <w:link w:val="PiedepginaCar"/>
    <w:uiPriority w:val="99"/>
    <w:unhideWhenUsed/>
    <w:rsid w:val="0066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58"/>
  </w:style>
  <w:style w:type="paragraph" w:styleId="Textodeglobo">
    <w:name w:val="Balloon Text"/>
    <w:basedOn w:val="Normal"/>
    <w:link w:val="TextodegloboCar"/>
    <w:uiPriority w:val="99"/>
    <w:semiHidden/>
    <w:unhideWhenUsed/>
    <w:rsid w:val="0066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53DDA"/>
  </w:style>
  <w:style w:type="paragraph" w:styleId="Sinespaciado">
    <w:name w:val="No Spacing"/>
    <w:link w:val="SinespaciadoCar"/>
    <w:uiPriority w:val="1"/>
    <w:qFormat/>
    <w:rsid w:val="00B53DDA"/>
    <w:pPr>
      <w:spacing w:after="0" w:line="240" w:lineRule="auto"/>
    </w:pPr>
  </w:style>
  <w:style w:type="paragraph" w:customStyle="1" w:styleId="Standard">
    <w:name w:val="Standard"/>
    <w:rsid w:val="00B53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66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258"/>
  </w:style>
  <w:style w:type="paragraph" w:styleId="Piedepgina">
    <w:name w:val="footer"/>
    <w:basedOn w:val="Normal"/>
    <w:link w:val="PiedepginaCar"/>
    <w:uiPriority w:val="99"/>
    <w:unhideWhenUsed/>
    <w:rsid w:val="00664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58"/>
  </w:style>
  <w:style w:type="paragraph" w:styleId="Textodeglobo">
    <w:name w:val="Balloon Text"/>
    <w:basedOn w:val="Normal"/>
    <w:link w:val="TextodegloboCar"/>
    <w:uiPriority w:val="99"/>
    <w:semiHidden/>
    <w:unhideWhenUsed/>
    <w:rsid w:val="0066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2023-01-27T16:16:00Z</cp:lastPrinted>
  <dcterms:created xsi:type="dcterms:W3CDTF">2023-01-10T15:42:00Z</dcterms:created>
  <dcterms:modified xsi:type="dcterms:W3CDTF">2023-01-27T16:17:00Z</dcterms:modified>
</cp:coreProperties>
</file>